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4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2"/>
        <w:gridCol w:w="110"/>
        <w:gridCol w:w="7292"/>
      </w:tblGrid>
      <w:tr w:rsidR="00BF6F9E">
        <w:tc>
          <w:tcPr>
            <w:tcW w:w="3462" w:type="dxa"/>
          </w:tcPr>
          <w:p w:rsidR="00BF6F9E" w:rsidRDefault="0038554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150110" cy="1344295"/>
                  <wp:effectExtent l="0" t="0" r="254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dxa"/>
          </w:tcPr>
          <w:p w:rsidR="00BF6F9E" w:rsidRDefault="00BF6F9E"/>
        </w:tc>
        <w:tc>
          <w:tcPr>
            <w:tcW w:w="7292" w:type="dxa"/>
            <w:vAlign w:val="bottom"/>
          </w:tcPr>
          <w:p w:rsidR="00BF6F9E" w:rsidRDefault="00385544">
            <w:pPr>
              <w:pStyle w:val="Heading1"/>
            </w:pPr>
            <w:r>
              <w:t>Dane County Department of Human Services</w:t>
            </w:r>
          </w:p>
          <w:p w:rsidR="00BF6F9E" w:rsidRDefault="00385544">
            <w:pPr>
              <w:pBdr>
                <w:bottom w:val="single" w:sz="4" w:space="1" w:color="auto"/>
              </w:pBdr>
              <w:spacing w:after="120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Division of Children, Youth &amp; Families</w:t>
            </w:r>
          </w:p>
          <w:p w:rsidR="00BF6F9E" w:rsidRDefault="00717A6D">
            <w:pPr>
              <w:pStyle w:val="Address"/>
            </w:pPr>
            <w:r>
              <w:rPr>
                <w:rFonts w:ascii="Tahoma" w:hAnsi="Tahoma" w:cs="Tahoma"/>
                <w:spacing w:val="8"/>
              </w:rPr>
              <w:t>1202 Northport Dr. Madison WI 53704</w:t>
            </w:r>
            <w:r w:rsidR="00385544">
              <w:rPr>
                <w:rFonts w:ascii="Tahoma" w:hAnsi="Tahoma" w:cs="Tahoma"/>
                <w:spacing w:val="8"/>
              </w:rPr>
              <w:fldChar w:fldCharType="begin"/>
            </w:r>
            <w:r w:rsidR="00385544">
              <w:rPr>
                <w:rFonts w:ascii="Tahoma" w:hAnsi="Tahoma" w:cs="Tahoma"/>
                <w:spacing w:val="8"/>
              </w:rPr>
              <w:instrText xml:space="preserve"> USERADDRESS \* Upper \* MERGEFORMAT </w:instrText>
            </w:r>
            <w:r w:rsidR="00385544">
              <w:rPr>
                <w:rFonts w:ascii="Tahoma" w:hAnsi="Tahoma" w:cs="Tahoma"/>
              </w:rPr>
              <w:fldChar w:fldCharType="end"/>
            </w:r>
          </w:p>
          <w:p w:rsidR="00BF6F9E" w:rsidRDefault="00BF6F9E">
            <w:pPr>
              <w:rPr>
                <w:rFonts w:ascii="Tahoma" w:hAnsi="Tahoma" w:cs="Tahoma"/>
              </w:rPr>
            </w:pPr>
          </w:p>
        </w:tc>
      </w:tr>
      <w:tr w:rsidR="00BF6F9E">
        <w:trPr>
          <w:cantSplit/>
          <w:trHeight w:val="160"/>
        </w:trPr>
        <w:tc>
          <w:tcPr>
            <w:tcW w:w="3462" w:type="dxa"/>
          </w:tcPr>
          <w:p w:rsidR="00BF6F9E" w:rsidRDefault="00BF6F9E">
            <w:pPr>
              <w:rPr>
                <w:sz w:val="16"/>
              </w:rPr>
            </w:pPr>
          </w:p>
        </w:tc>
        <w:tc>
          <w:tcPr>
            <w:tcW w:w="110" w:type="dxa"/>
          </w:tcPr>
          <w:p w:rsidR="00BF6F9E" w:rsidRDefault="00BF6F9E">
            <w:pPr>
              <w:rPr>
                <w:sz w:val="16"/>
              </w:rPr>
            </w:pPr>
          </w:p>
        </w:tc>
        <w:tc>
          <w:tcPr>
            <w:tcW w:w="7292" w:type="dxa"/>
            <w:vMerge w:val="restart"/>
          </w:tcPr>
          <w:p w:rsidR="00BF6F9E" w:rsidRDefault="003855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Director – </w:t>
            </w:r>
            <w:r w:rsidR="00F34A55">
              <w:rPr>
                <w:rFonts w:ascii="Tahoma" w:hAnsi="Tahoma" w:cs="Tahoma"/>
              </w:rPr>
              <w:t>Shawn Tessmann</w:t>
            </w:r>
          </w:p>
          <w:p w:rsidR="00BF6F9E" w:rsidRDefault="00385544" w:rsidP="00385544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t>Division Admin</w:t>
            </w:r>
            <w:r w:rsidR="00717A6D">
              <w:rPr>
                <w:rFonts w:ascii="Tahoma" w:hAnsi="Tahoma" w:cs="Tahoma"/>
              </w:rPr>
              <w:t>istrator – Connie Bettin</w:t>
            </w:r>
          </w:p>
        </w:tc>
      </w:tr>
      <w:tr w:rsidR="00BF6F9E">
        <w:trPr>
          <w:cantSplit/>
        </w:trPr>
        <w:tc>
          <w:tcPr>
            <w:tcW w:w="3462" w:type="dxa"/>
          </w:tcPr>
          <w:p w:rsidR="00BF6F9E" w:rsidRDefault="00385544">
            <w:pPr>
              <w:tabs>
                <w:tab w:val="left" w:pos="108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JOE PARISI</w:t>
            </w:r>
          </w:p>
          <w:p w:rsidR="00BF6F9E" w:rsidRDefault="00385544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</w:rPr>
              <w:t>DANE COUNTY EXECUTIVE</w:t>
            </w:r>
          </w:p>
        </w:tc>
        <w:tc>
          <w:tcPr>
            <w:tcW w:w="110" w:type="dxa"/>
          </w:tcPr>
          <w:p w:rsidR="00BF6F9E" w:rsidRDefault="00BF6F9E"/>
        </w:tc>
        <w:tc>
          <w:tcPr>
            <w:tcW w:w="7292" w:type="dxa"/>
            <w:vMerge/>
          </w:tcPr>
          <w:p w:rsidR="00BF6F9E" w:rsidRDefault="00BF6F9E"/>
        </w:tc>
      </w:tr>
    </w:tbl>
    <w:p w:rsidR="00BF6F9E" w:rsidRDefault="00BF6F9E">
      <w:pPr>
        <w:ind w:left="320"/>
      </w:pPr>
    </w:p>
    <w:p w:rsidR="00BF6F9E" w:rsidRDefault="00BF6F9E" w:rsidP="00717A6D">
      <w:pPr>
        <w:pStyle w:val="SPO"/>
      </w:pPr>
    </w:p>
    <w:p w:rsidR="00BF6F9E" w:rsidRDefault="00717A6D">
      <w:pPr>
        <w:ind w:left="320"/>
      </w:pPr>
      <w:r>
        <w:t>Dear Kinship Care Applicant:</w:t>
      </w:r>
    </w:p>
    <w:p w:rsidR="00717A6D" w:rsidRDefault="00717A6D">
      <w:pPr>
        <w:ind w:left="320"/>
      </w:pPr>
    </w:p>
    <w:p w:rsidR="00717A6D" w:rsidRDefault="00717A6D">
      <w:pPr>
        <w:ind w:left="320"/>
      </w:pPr>
      <w:r>
        <w:t>K</w:t>
      </w:r>
      <w:r w:rsidR="00072E00">
        <w:t>inship Care is a payment resource</w:t>
      </w:r>
      <w:r>
        <w:t xml:space="preserve"> that provides a monthly grant of $254.00 to eligible relatives caring for relative children. This benefit is funded with Federal Temporary Assistance for Needy Families (TANF) monies, although, Wisconsin’s Kinship Care program is not income-based. </w:t>
      </w:r>
    </w:p>
    <w:p w:rsidR="00717A6D" w:rsidRDefault="00717A6D">
      <w:pPr>
        <w:ind w:left="320"/>
      </w:pPr>
    </w:p>
    <w:p w:rsidR="0031709B" w:rsidRDefault="00717A6D">
      <w:pPr>
        <w:ind w:left="320"/>
      </w:pPr>
      <w:r>
        <w:t xml:space="preserve">Kinship Care application forms are enclosed.  The packet includes a prepaid addressed return envelope for your convenience.   </w:t>
      </w:r>
    </w:p>
    <w:p w:rsidR="0031709B" w:rsidRDefault="0031709B">
      <w:pPr>
        <w:ind w:left="320"/>
      </w:pPr>
    </w:p>
    <w:p w:rsidR="0031709B" w:rsidRDefault="0031709B">
      <w:pPr>
        <w:ind w:left="320"/>
      </w:pPr>
      <w:r>
        <w:t>Some of the required documentation will include:</w:t>
      </w:r>
    </w:p>
    <w:p w:rsidR="0031709B" w:rsidRDefault="0031709B">
      <w:pPr>
        <w:ind w:left="320"/>
      </w:pPr>
    </w:p>
    <w:p w:rsidR="0031709B" w:rsidRDefault="0031709B" w:rsidP="0031709B">
      <w:pPr>
        <w:pStyle w:val="ListParagraph"/>
        <w:numPr>
          <w:ilvl w:val="0"/>
          <w:numId w:val="1"/>
        </w:numPr>
      </w:pPr>
      <w:r w:rsidRPr="00EE7474">
        <w:rPr>
          <w:u w:val="single"/>
        </w:rPr>
        <w:t>Relationship Verification</w:t>
      </w:r>
      <w:r>
        <w:t>- Applicants are responsible for providing copies of documents that show the relationship between applicant and relative child.  Examples include birth certificates, paternity documents, marriage licenses</w:t>
      </w:r>
      <w:r w:rsidR="00F038D8">
        <w:t xml:space="preserve"> or family obituaries.</w:t>
      </w:r>
    </w:p>
    <w:p w:rsidR="00F038D8" w:rsidRDefault="00F038D8" w:rsidP="0031709B">
      <w:pPr>
        <w:pStyle w:val="ListParagraph"/>
        <w:numPr>
          <w:ilvl w:val="0"/>
          <w:numId w:val="1"/>
        </w:numPr>
      </w:pPr>
      <w:r w:rsidRPr="00EE7474">
        <w:rPr>
          <w:u w:val="single"/>
        </w:rPr>
        <w:t>Background Information Disclosure Forms</w:t>
      </w:r>
      <w:r>
        <w:t xml:space="preserve">- Each adult member of the household must complete a form. </w:t>
      </w:r>
    </w:p>
    <w:p w:rsidR="00F038D8" w:rsidRDefault="00F038D8" w:rsidP="0031709B">
      <w:pPr>
        <w:pStyle w:val="ListParagraph"/>
        <w:numPr>
          <w:ilvl w:val="0"/>
          <w:numId w:val="1"/>
        </w:numPr>
      </w:pPr>
      <w:r w:rsidRPr="00EE7474">
        <w:rPr>
          <w:u w:val="single"/>
        </w:rPr>
        <w:t>Verification of Residence</w:t>
      </w:r>
      <w:r>
        <w:t>- Applicants must show documentation the relative child resides with them. Examples may include child’s school registration paperwork with relative’s address listed, copy of guardianship or court order,</w:t>
      </w:r>
      <w:r w:rsidR="007A2D49">
        <w:t xml:space="preserve"> a statement from the child’s parent granting permission for placement. </w:t>
      </w:r>
      <w:r>
        <w:t xml:space="preserve"> </w:t>
      </w:r>
    </w:p>
    <w:p w:rsidR="00F038D8" w:rsidRDefault="00F038D8" w:rsidP="0031709B">
      <w:pPr>
        <w:pStyle w:val="ListParagraph"/>
        <w:numPr>
          <w:ilvl w:val="0"/>
          <w:numId w:val="1"/>
        </w:numPr>
      </w:pPr>
      <w:r w:rsidRPr="00EE7474">
        <w:rPr>
          <w:u w:val="single"/>
        </w:rPr>
        <w:t>Verification of Health Insurance</w:t>
      </w:r>
      <w:r>
        <w:t xml:space="preserve">- If </w:t>
      </w:r>
      <w:r w:rsidR="00EE7474">
        <w:t xml:space="preserve">the </w:t>
      </w:r>
      <w:r>
        <w:t xml:space="preserve">relative child has private health coverage please provide proof of coverage.  If the child has </w:t>
      </w:r>
      <w:proofErr w:type="spellStart"/>
      <w:r>
        <w:t>Badgercare</w:t>
      </w:r>
      <w:proofErr w:type="spellEnd"/>
      <w:r>
        <w:t xml:space="preserve"> health coverage we will </w:t>
      </w:r>
      <w:r w:rsidR="007A2D49">
        <w:t>access that documentation through our own systems.</w:t>
      </w:r>
      <w:r>
        <w:t xml:space="preserve"> </w:t>
      </w:r>
    </w:p>
    <w:p w:rsidR="0031709B" w:rsidRDefault="0031709B">
      <w:pPr>
        <w:ind w:left="320"/>
      </w:pPr>
    </w:p>
    <w:p w:rsidR="0084318C" w:rsidRDefault="0084318C" w:rsidP="00316CA1">
      <w:pPr>
        <w:ind w:left="720"/>
      </w:pPr>
      <w:r>
        <w:t>Y</w:t>
      </w:r>
      <w:r w:rsidR="007A2D49">
        <w:t xml:space="preserve">ou may be </w:t>
      </w:r>
      <w:r>
        <w:t xml:space="preserve">eligible for </w:t>
      </w:r>
      <w:proofErr w:type="spellStart"/>
      <w:r>
        <w:t>Foodshare</w:t>
      </w:r>
      <w:proofErr w:type="spellEnd"/>
      <w:r>
        <w:t xml:space="preserve">, </w:t>
      </w:r>
      <w:proofErr w:type="spellStart"/>
      <w:r>
        <w:t>Badgercare</w:t>
      </w:r>
      <w:proofErr w:type="spellEnd"/>
      <w:r>
        <w:t xml:space="preserve"> or Wisconsin Shares Childcar</w:t>
      </w:r>
      <w:r w:rsidR="00316CA1">
        <w:t xml:space="preserve">e Assistance and can </w:t>
      </w:r>
      <w:r>
        <w:t>apply for those benefits by calling Capital Consortium 1-888-794-5556 or online at     access.wisconsin.gov.  If you are determined to be e</w:t>
      </w:r>
      <w:r w:rsidR="00072E00">
        <w:t>ligible for a Kinship Care payment</w:t>
      </w:r>
      <w:r>
        <w:t xml:space="preserve"> you are expected to cooperate with the referral of the child’s parents to the child support agency.</w:t>
      </w:r>
    </w:p>
    <w:p w:rsidR="0084318C" w:rsidRDefault="0084318C" w:rsidP="0084318C">
      <w:r>
        <w:t xml:space="preserve">    </w:t>
      </w:r>
    </w:p>
    <w:p w:rsidR="0084318C" w:rsidRDefault="0084318C" w:rsidP="00316CA1">
      <w:pPr>
        <w:ind w:left="720"/>
      </w:pPr>
      <w:r>
        <w:t>If you have any questions regarding Kinship Care forms</w:t>
      </w:r>
      <w:r w:rsidR="00F65DA1">
        <w:t>, documentation</w:t>
      </w:r>
      <w:r>
        <w:t xml:space="preserve"> or eligibility requirements please contact us. </w:t>
      </w:r>
      <w:r w:rsidR="00F65DA1">
        <w:t>We are here to assist you.</w:t>
      </w:r>
    </w:p>
    <w:p w:rsidR="00BF6F9E" w:rsidRDefault="00BF6F9E">
      <w:pPr>
        <w:ind w:left="320"/>
      </w:pPr>
    </w:p>
    <w:p w:rsidR="00BF6F9E" w:rsidRDefault="00BF6F9E">
      <w:pPr>
        <w:ind w:left="320"/>
      </w:pPr>
    </w:p>
    <w:p w:rsidR="00BF6F9E" w:rsidRDefault="00316CA1" w:rsidP="00316CA1">
      <w:pPr>
        <w:ind w:left="720"/>
      </w:pPr>
      <w:r>
        <w:t>Sarah Kasel                                 Carolyn Fatsis</w:t>
      </w:r>
    </w:p>
    <w:p w:rsidR="00316CA1" w:rsidRDefault="00316CA1" w:rsidP="00316CA1">
      <w:pPr>
        <w:ind w:left="720"/>
      </w:pPr>
      <w:r>
        <w:t>DCDHS Kinship Care                  DCDHS Kinship Care</w:t>
      </w:r>
    </w:p>
    <w:p w:rsidR="00316CA1" w:rsidRDefault="00316CA1" w:rsidP="00316CA1">
      <w:pPr>
        <w:ind w:left="720"/>
      </w:pPr>
      <w:r>
        <w:t>(608) 242-6381                            (608) 242-</w:t>
      </w:r>
      <w:r w:rsidR="00524277">
        <w:t>6308</w:t>
      </w:r>
      <w:r>
        <w:t xml:space="preserve">    </w:t>
      </w:r>
    </w:p>
    <w:p w:rsidR="00316CA1" w:rsidRDefault="00316CA1" w:rsidP="00316CA1">
      <w:pPr>
        <w:ind w:left="720"/>
      </w:pPr>
      <w:r>
        <w:t xml:space="preserve">(608) 335-0074      </w:t>
      </w:r>
      <w:r w:rsidR="00072E00">
        <w:t xml:space="preserve">                      (608) 320-5714</w:t>
      </w:r>
    </w:p>
    <w:p w:rsidR="00316CA1" w:rsidRDefault="002F0B3C" w:rsidP="00316CA1">
      <w:pPr>
        <w:ind w:left="720"/>
      </w:pPr>
      <w:hyperlink r:id="rId8" w:history="1">
        <w:r w:rsidR="00316CA1" w:rsidRPr="00622F60">
          <w:rPr>
            <w:rStyle w:val="Hyperlink"/>
          </w:rPr>
          <w:t>Kasel@countyofdane.com</w:t>
        </w:r>
      </w:hyperlink>
      <w:r w:rsidR="00524277">
        <w:tab/>
        <w:t xml:space="preserve">          </w:t>
      </w:r>
      <w:hyperlink r:id="rId9" w:history="1">
        <w:r w:rsidR="00524277" w:rsidRPr="006C7663">
          <w:rPr>
            <w:rStyle w:val="Hyperlink"/>
          </w:rPr>
          <w:t>fatsis@countyofdane.com</w:t>
        </w:r>
      </w:hyperlink>
      <w:r w:rsidR="00316CA1">
        <w:t xml:space="preserve"> </w:t>
      </w:r>
      <w:r w:rsidR="00316CA1">
        <w:tab/>
      </w:r>
      <w:r w:rsidR="00316CA1">
        <w:tab/>
      </w:r>
    </w:p>
    <w:p w:rsidR="00BF6F9E" w:rsidRDefault="00BF6F9E">
      <w:pPr>
        <w:ind w:left="320"/>
      </w:pPr>
    </w:p>
    <w:p w:rsidR="00BF6F9E" w:rsidRDefault="00BF6F9E">
      <w:pPr>
        <w:ind w:left="320"/>
      </w:pPr>
    </w:p>
    <w:p w:rsidR="00BF6F9E" w:rsidRDefault="00BF6F9E">
      <w:pPr>
        <w:ind w:left="320"/>
      </w:pPr>
    </w:p>
    <w:p w:rsidR="00BF6F9E" w:rsidRPr="00072E00" w:rsidRDefault="00524277" w:rsidP="00524277">
      <w:pPr>
        <w:ind w:left="320"/>
        <w:jc w:val="center"/>
        <w:rPr>
          <w:b/>
        </w:rPr>
      </w:pPr>
      <w:r w:rsidRPr="00072E00">
        <w:rPr>
          <w:b/>
        </w:rPr>
        <w:t>KINSHIP CARE APPLICATION CHECKLIST</w:t>
      </w:r>
    </w:p>
    <w:p w:rsidR="00524277" w:rsidRDefault="00524277" w:rsidP="00524277">
      <w:pPr>
        <w:ind w:left="320"/>
        <w:jc w:val="center"/>
      </w:pPr>
    </w:p>
    <w:p w:rsidR="00524277" w:rsidRDefault="00524277" w:rsidP="00524277">
      <w:pPr>
        <w:ind w:left="320"/>
        <w:jc w:val="center"/>
      </w:pPr>
    </w:p>
    <w:p w:rsidR="00524277" w:rsidRDefault="00524277" w:rsidP="00524277">
      <w:pPr>
        <w:ind w:left="320"/>
        <w:jc w:val="center"/>
      </w:pPr>
    </w:p>
    <w:p w:rsidR="00524277" w:rsidRDefault="00524277" w:rsidP="00524277">
      <w:pPr>
        <w:pStyle w:val="ListParagraph"/>
        <w:numPr>
          <w:ilvl w:val="0"/>
          <w:numId w:val="2"/>
        </w:numPr>
      </w:pPr>
      <w:r>
        <w:t>Kinship Care Payment A</w:t>
      </w:r>
      <w:r w:rsidR="00072E00">
        <w:t>pplication-please sign page 10</w:t>
      </w:r>
    </w:p>
    <w:p w:rsidR="00F65DA1" w:rsidRDefault="00F65DA1" w:rsidP="00F65DA1">
      <w:pPr>
        <w:pStyle w:val="ListParagraph"/>
        <w:ind w:left="1040"/>
      </w:pPr>
    </w:p>
    <w:p w:rsidR="00524277" w:rsidRDefault="00524277" w:rsidP="00524277">
      <w:pPr>
        <w:pStyle w:val="ListParagraph"/>
        <w:ind w:left="1040"/>
      </w:pPr>
    </w:p>
    <w:p w:rsidR="00524277" w:rsidRDefault="00524277" w:rsidP="00524277">
      <w:pPr>
        <w:pStyle w:val="ListParagraph"/>
        <w:numPr>
          <w:ilvl w:val="0"/>
          <w:numId w:val="2"/>
        </w:numPr>
      </w:pPr>
      <w:r>
        <w:t>Additional Kinship Care Child form (if applicable)</w:t>
      </w:r>
    </w:p>
    <w:p w:rsidR="00F65DA1" w:rsidRDefault="00F65DA1" w:rsidP="00F65DA1"/>
    <w:p w:rsidR="00524277" w:rsidRDefault="00524277" w:rsidP="00524277"/>
    <w:p w:rsidR="00524277" w:rsidRDefault="00524277" w:rsidP="00524277">
      <w:pPr>
        <w:pStyle w:val="ListParagraph"/>
        <w:numPr>
          <w:ilvl w:val="0"/>
          <w:numId w:val="2"/>
        </w:numPr>
      </w:pPr>
      <w:r>
        <w:t>Background Information Disclosure Form (one per adult member of household)</w:t>
      </w:r>
    </w:p>
    <w:p w:rsidR="00F65DA1" w:rsidRDefault="00F65DA1" w:rsidP="00F65DA1">
      <w:pPr>
        <w:pStyle w:val="ListParagraph"/>
        <w:ind w:left="1040"/>
      </w:pPr>
    </w:p>
    <w:p w:rsidR="00524277" w:rsidRDefault="00524277" w:rsidP="00524277">
      <w:pPr>
        <w:pStyle w:val="ListParagraph"/>
        <w:ind w:left="1040"/>
      </w:pPr>
    </w:p>
    <w:p w:rsidR="00524277" w:rsidRDefault="00524277" w:rsidP="00524277">
      <w:pPr>
        <w:pStyle w:val="ListParagraph"/>
        <w:numPr>
          <w:ilvl w:val="0"/>
          <w:numId w:val="2"/>
        </w:numPr>
      </w:pPr>
      <w:r>
        <w:t>Relationship Verification documents</w:t>
      </w:r>
    </w:p>
    <w:p w:rsidR="00F65DA1" w:rsidRDefault="00F65DA1" w:rsidP="00F65DA1">
      <w:pPr>
        <w:pStyle w:val="ListParagraph"/>
        <w:ind w:left="1040"/>
      </w:pPr>
    </w:p>
    <w:p w:rsidR="00524277" w:rsidRDefault="00524277" w:rsidP="00524277"/>
    <w:p w:rsidR="00524277" w:rsidRDefault="00524277" w:rsidP="00524277">
      <w:pPr>
        <w:pStyle w:val="ListParagraph"/>
        <w:numPr>
          <w:ilvl w:val="0"/>
          <w:numId w:val="2"/>
        </w:numPr>
      </w:pPr>
      <w:r>
        <w:t>Verification of Residence documents</w:t>
      </w:r>
    </w:p>
    <w:p w:rsidR="00F65DA1" w:rsidRDefault="00F65DA1" w:rsidP="00F65DA1">
      <w:pPr>
        <w:pStyle w:val="ListParagraph"/>
        <w:ind w:left="1040"/>
      </w:pPr>
    </w:p>
    <w:p w:rsidR="00524277" w:rsidRDefault="00524277" w:rsidP="00524277"/>
    <w:p w:rsidR="00524277" w:rsidRDefault="00524277" w:rsidP="00524277">
      <w:pPr>
        <w:pStyle w:val="ListParagraph"/>
        <w:numPr>
          <w:ilvl w:val="0"/>
          <w:numId w:val="2"/>
        </w:numPr>
      </w:pPr>
      <w:r>
        <w:t>Verification of private health insurance (if applicable)</w:t>
      </w:r>
    </w:p>
    <w:p w:rsidR="00F65DA1" w:rsidRDefault="00F65DA1" w:rsidP="00F65DA1">
      <w:pPr>
        <w:pStyle w:val="ListParagraph"/>
        <w:ind w:left="1040"/>
      </w:pPr>
    </w:p>
    <w:p w:rsidR="00524277" w:rsidRDefault="00524277" w:rsidP="00524277"/>
    <w:p w:rsidR="00524277" w:rsidRDefault="00524277" w:rsidP="00524277">
      <w:pPr>
        <w:pStyle w:val="ListParagraph"/>
        <w:numPr>
          <w:ilvl w:val="0"/>
          <w:numId w:val="2"/>
        </w:numPr>
      </w:pPr>
      <w:r>
        <w:t>Copy of guardianship order (if applicable)</w:t>
      </w:r>
    </w:p>
    <w:p w:rsidR="00524277" w:rsidRDefault="00524277" w:rsidP="00524277">
      <w:pPr>
        <w:pStyle w:val="ListParagraph"/>
      </w:pPr>
    </w:p>
    <w:p w:rsidR="00524277" w:rsidRDefault="00524277" w:rsidP="00524277"/>
    <w:p w:rsidR="00524277" w:rsidRDefault="00524277" w:rsidP="00524277">
      <w:pPr>
        <w:jc w:val="center"/>
      </w:pPr>
    </w:p>
    <w:p w:rsidR="00524277" w:rsidRDefault="00524277" w:rsidP="00524277">
      <w:pPr>
        <w:jc w:val="center"/>
      </w:pPr>
    </w:p>
    <w:p w:rsidR="00524277" w:rsidRDefault="00524277" w:rsidP="00524277">
      <w:pPr>
        <w:jc w:val="center"/>
      </w:pPr>
    </w:p>
    <w:p w:rsidR="00524277" w:rsidRDefault="00524277" w:rsidP="00524277">
      <w:pPr>
        <w:jc w:val="center"/>
      </w:pPr>
    </w:p>
    <w:sectPr w:rsidR="00524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1152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A1" w:rsidRDefault="00F65DA1">
      <w:r>
        <w:separator/>
      </w:r>
    </w:p>
  </w:endnote>
  <w:endnote w:type="continuationSeparator" w:id="0">
    <w:p w:rsidR="00F65DA1" w:rsidRDefault="00F6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A1" w:rsidRDefault="00F65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A1" w:rsidRDefault="00F65DA1">
    <w:pPr>
      <w:pStyle w:val="Footer"/>
      <w:jc w:val="right"/>
      <w:rPr>
        <w:sz w:val="12"/>
      </w:rPr>
    </w:pPr>
    <w:r>
      <w:rPr>
        <w:sz w:val="12"/>
      </w:rPr>
      <w:t>Rev. 10/17</w:t>
    </w:r>
  </w:p>
  <w:p w:rsidR="00F65DA1" w:rsidRDefault="00F65DA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A1" w:rsidRDefault="00F65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A1" w:rsidRDefault="00F65DA1">
      <w:r>
        <w:separator/>
      </w:r>
    </w:p>
  </w:footnote>
  <w:footnote w:type="continuationSeparator" w:id="0">
    <w:p w:rsidR="00F65DA1" w:rsidRDefault="00F6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A1" w:rsidRDefault="00F65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A1" w:rsidRDefault="00F65DA1">
    <w:pPr>
      <w:pStyle w:val="Header"/>
      <w:jc w:val="center"/>
      <w:rPr>
        <w:rFonts w:ascii="Arial Narrow" w:hAnsi="Arial Narrow"/>
        <w:b/>
        <w:caps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A1" w:rsidRDefault="00F65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2725"/>
    <w:multiLevelType w:val="hybridMultilevel"/>
    <w:tmpl w:val="DE7A933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9AA496C"/>
    <w:multiLevelType w:val="hybridMultilevel"/>
    <w:tmpl w:val="F11C798A"/>
    <w:lvl w:ilvl="0" w:tplc="0409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6D"/>
    <w:rsid w:val="00072E00"/>
    <w:rsid w:val="002F0B3C"/>
    <w:rsid w:val="00312B36"/>
    <w:rsid w:val="00316CA1"/>
    <w:rsid w:val="0031709B"/>
    <w:rsid w:val="00385544"/>
    <w:rsid w:val="00524277"/>
    <w:rsid w:val="0069576D"/>
    <w:rsid w:val="00717A6D"/>
    <w:rsid w:val="007311E4"/>
    <w:rsid w:val="007A2D49"/>
    <w:rsid w:val="0084318C"/>
    <w:rsid w:val="00BF6F9E"/>
    <w:rsid w:val="00EE7474"/>
    <w:rsid w:val="00F038D8"/>
    <w:rsid w:val="00F34A55"/>
    <w:rsid w:val="00F6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ffffeb,#ddd,#eee,#fafafa"/>
    </o:shapedefaults>
    <o:shapelayout v:ext="edit">
      <o:idmap v:ext="edit" data="1"/>
    </o:shapelayout>
  </w:shapeDefaults>
  <w:decimalSymbol w:val="."/>
  <w:listSeparator w:val=","/>
  <w15:docId w15:val="{E655D17D-294D-4F94-B9D8-C7719DB8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spacing w:before="80"/>
      <w:outlineLvl w:val="0"/>
    </w:pPr>
    <w:rPr>
      <w:rFonts w:ascii="Tahoma" w:hAnsi="Tahoma" w:cs="Tahoma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rPr>
      <w:rFonts w:ascii="Times New Roman" w:hAnsi="Times New Roman"/>
      <w:b/>
    </w:rPr>
  </w:style>
  <w:style w:type="paragraph" w:customStyle="1" w:styleId="SPO">
    <w:name w:val="SPO"/>
    <w:rPr>
      <w:rFonts w:ascii="Arial" w:hAnsi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LetterHead"/>
  </w:style>
  <w:style w:type="paragraph" w:customStyle="1" w:styleId="NPO">
    <w:name w:val="NPO"/>
    <w:rPr>
      <w:b/>
      <w:sz w:val="24"/>
    </w:rPr>
  </w:style>
  <w:style w:type="paragraph" w:customStyle="1" w:styleId="Createdon">
    <w:name w:val="Created on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el@countyofdan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tsis@countyofdane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%20Workgroup%20Templates\CYF%20Other\CYF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CYF Letter</Template>
  <TotalTime>0</TotalTime>
  <Pages>2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CYF Letter</vt:lpstr>
    </vt:vector>
  </TitlesOfParts>
  <Manager>Milch</Manager>
  <Company>DCDHS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 Letter</dc:title>
  <dc:creator>Kasel, Sarah</dc:creator>
  <cp:keywords>CYF division letterhead</cp:keywords>
  <cp:lastModifiedBy>Bettin, Connie</cp:lastModifiedBy>
  <cp:revision>2</cp:revision>
  <cp:lastPrinted>2003-03-12T17:34:00Z</cp:lastPrinted>
  <dcterms:created xsi:type="dcterms:W3CDTF">2021-02-18T15:06:00Z</dcterms:created>
  <dcterms:modified xsi:type="dcterms:W3CDTF">2021-02-18T15:06:00Z</dcterms:modified>
  <cp:category>CYF Other</cp:category>
</cp:coreProperties>
</file>